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b/>
          <w:sz w:val="36"/>
          <w:szCs w:val="36"/>
        </w:rPr>
      </w:pPr>
      <w:bookmarkStart w:id="0" w:name="_GoBack"/>
      <w:r>
        <w:rPr>
          <w:rFonts w:hint="eastAsia" w:ascii="黑体" w:hAnsi="华文中宋" w:eastAsia="黑体"/>
          <w:b/>
          <w:sz w:val="36"/>
          <w:szCs w:val="36"/>
        </w:rPr>
        <w:t>淮安市考录公务员和参照管理机关（单位）工作人员</w:t>
      </w:r>
      <w:bookmarkEnd w:id="0"/>
    </w:p>
    <w:p>
      <w:pPr>
        <w:spacing w:line="380" w:lineRule="exact"/>
        <w:jc w:val="center"/>
        <w:rPr>
          <w:rFonts w:hint="eastAsia"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pacing w:val="56"/>
          <w:sz w:val="36"/>
          <w:szCs w:val="36"/>
        </w:rPr>
        <w:t>资格复审登记</w:t>
      </w:r>
      <w:r>
        <w:rPr>
          <w:rFonts w:hint="eastAsia" w:ascii="黑体" w:hAnsi="华文中宋" w:eastAsia="黑体"/>
          <w:b/>
          <w:sz w:val="36"/>
          <w:szCs w:val="36"/>
        </w:rPr>
        <w:t>表</w:t>
      </w:r>
    </w:p>
    <w:p>
      <w:pPr>
        <w:spacing w:line="38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tbl>
      <w:tblPr>
        <w:tblStyle w:val="5"/>
        <w:tblW w:w="809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195"/>
        <w:gridCol w:w="360"/>
        <w:gridCol w:w="705"/>
        <w:gridCol w:w="900"/>
        <w:gridCol w:w="180"/>
        <w:gridCol w:w="720"/>
        <w:gridCol w:w="720"/>
        <w:gridCol w:w="180"/>
        <w:gridCol w:w="324"/>
        <w:gridCol w:w="576"/>
        <w:gridCol w:w="15"/>
        <w:gridCol w:w="489"/>
        <w:gridCol w:w="396"/>
        <w:gridCol w:w="11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ind w:left="-107" w:lef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 码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ind w:left="-107" w:lef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260" w:lineRule="exact"/>
              <w:ind w:left="-107" w:lef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参加工作毕业时间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工作单位毕业院校</w:t>
            </w:r>
          </w:p>
        </w:tc>
        <w:tc>
          <w:tcPr>
            <w:tcW w:w="194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人事关系所在单位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户籍地及</w:t>
            </w:r>
          </w:p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落户时间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194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职位及</w:t>
            </w:r>
          </w:p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　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2949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符合政策安置条件情    况</w:t>
            </w:r>
          </w:p>
        </w:tc>
        <w:tc>
          <w:tcPr>
            <w:tcW w:w="6909" w:type="dxa"/>
            <w:gridSpan w:val="14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jc w:val="center"/>
        </w:trPr>
        <w:tc>
          <w:tcPr>
            <w:tcW w:w="6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7449" w:type="dxa"/>
            <w:gridSpan w:val="15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ind w:left="-36" w:right="-71" w:rightChars="-3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615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回避关系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ind w:left="113"/>
              <w:rPr>
                <w:rFonts w:hint="eastAsia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15" w:type="dxa"/>
            <w:gridSpan w:val="8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15" w:type="dxa"/>
            <w:gridSpan w:val="8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4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15" w:type="dxa"/>
            <w:gridSpan w:val="8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exact"/>
          <w:jc w:val="center"/>
        </w:trPr>
        <w:tc>
          <w:tcPr>
            <w:tcW w:w="8097" w:type="dxa"/>
            <w:gridSpan w:val="16"/>
            <w:vAlign w:val="top"/>
          </w:tcPr>
          <w:p>
            <w:pPr>
              <w:spacing w:before="157" w:beforeLines="50" w:afterLines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本人承诺以上信息</w:t>
            </w:r>
            <w:r>
              <w:rPr>
                <w:rFonts w:hint="eastAsia"/>
                <w:lang w:val="en-US" w:eastAsia="zh-CN"/>
              </w:rPr>
              <w:t>与</w:t>
            </w:r>
            <w:r>
              <w:rPr>
                <w:rFonts w:hint="eastAsia"/>
              </w:rPr>
              <w:t>网上报名信息一致，并对其真实性负责，不提供虚假材料，</w:t>
            </w:r>
            <w:r>
              <w:rPr>
                <w:rFonts w:hint="eastAsia"/>
                <w:lang w:eastAsia="zh-CN"/>
              </w:rPr>
              <w:t>同时不存在《简章》规定的不得报考相关情形，</w:t>
            </w:r>
            <w:r>
              <w:rPr>
                <w:rFonts w:hint="eastAsia"/>
              </w:rPr>
              <w:t>否则取消面试资格或录用资格。</w:t>
            </w:r>
          </w:p>
          <w:p>
            <w:pPr>
              <w:ind w:right="420" w:firstLine="4515" w:firstLineChars="2150"/>
              <w:rPr>
                <w:rFonts w:hint="eastAsia"/>
              </w:rPr>
            </w:pPr>
          </w:p>
          <w:p>
            <w:pPr>
              <w:ind w:right="420" w:firstLine="4515" w:firstLineChars="2150"/>
              <w:rPr>
                <w:rFonts w:hint="eastAsia"/>
              </w:rPr>
            </w:pPr>
            <w:r>
              <w:rPr>
                <w:rFonts w:hint="eastAsia"/>
              </w:rPr>
              <w:t>签名：　　　　　　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  <w:jc w:val="center"/>
        </w:trPr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复审结论</w:t>
            </w:r>
          </w:p>
        </w:tc>
        <w:tc>
          <w:tcPr>
            <w:tcW w:w="6714" w:type="dxa"/>
            <w:gridSpan w:val="13"/>
            <w:vAlign w:val="top"/>
          </w:tcPr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ind w:left="1905" w:right="420"/>
              <w:rPr>
                <w:rFonts w:hint="eastAsia"/>
              </w:rPr>
            </w:pPr>
          </w:p>
          <w:p>
            <w:pPr>
              <w:ind w:left="1905" w:right="420"/>
              <w:rPr>
                <w:rFonts w:hint="eastAsia"/>
              </w:rPr>
            </w:pPr>
          </w:p>
          <w:p>
            <w:pPr>
              <w:widowControl/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单位（盖章）　　　　审核人签字：           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exact"/>
          <w:jc w:val="center"/>
        </w:trPr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　注</w:t>
            </w:r>
          </w:p>
        </w:tc>
        <w:tc>
          <w:tcPr>
            <w:tcW w:w="6714" w:type="dxa"/>
            <w:gridSpan w:val="13"/>
            <w:vAlign w:val="top"/>
          </w:tcPr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</w:tc>
      </w:tr>
    </w:tbl>
    <w:p>
      <w:pPr>
        <w:ind w:left="539" w:leftChars="257" w:right="657" w:rightChars="313"/>
        <w:rPr>
          <w:rFonts w:hint="eastAsia"/>
        </w:rPr>
      </w:pPr>
      <w:r>
        <w:rPr>
          <w:rFonts w:hint="eastAsia"/>
        </w:rPr>
        <w:t>注：市直、条管职位由主管部门签署，县（区）职位由招录单位和县（区）组织人社部门共同签署</w:t>
      </w:r>
    </w:p>
    <w:p>
      <w:pPr>
        <w:ind w:left="539" w:leftChars="257" w:right="657" w:rightChars="313"/>
        <w:rPr>
          <w:rFonts w:hint="eastAsia"/>
          <w:szCs w:val="3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134" w:bottom="1247" w:left="147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D6AE1"/>
    <w:rsid w:val="37CD6A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2018-04-20T02:18:00Z</dcterms:created>
  <dc:creator>Administrator</dc:creator>
  <cp:lastModifiedBy>Administrator</cp:lastModifiedBy>
  <dcterms:modified xsi:type="dcterms:W3CDTF">2018-04-20T02:19:00Z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