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CE" w:rsidRDefault="00BE07CE" w:rsidP="00BE07CE">
      <w:pPr>
        <w:widowControl/>
        <w:spacing w:line="57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附件4</w:t>
      </w:r>
    </w:p>
    <w:p w:rsidR="00BE07CE" w:rsidRDefault="00BE07CE" w:rsidP="00BE07CE">
      <w:pPr>
        <w:widowControl/>
        <w:spacing w:line="7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体能测试情况说明</w:t>
      </w:r>
    </w:p>
    <w:p w:rsidR="00BE07CE" w:rsidRDefault="00BE07CE" w:rsidP="00BE07CE">
      <w:pPr>
        <w:spacing w:line="57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BE07CE" w:rsidRDefault="00BE07CE" w:rsidP="00BE07CE">
      <w:pPr>
        <w:spacing w:line="57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一、体能测试标准</w:t>
      </w:r>
    </w:p>
    <w:p w:rsidR="00BE07CE" w:rsidRDefault="00BE07CE" w:rsidP="00BE07CE">
      <w:pPr>
        <w:spacing w:line="570" w:lineRule="exact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（一）男子组：</w:t>
      </w:r>
    </w:p>
    <w:tbl>
      <w:tblPr>
        <w:tblW w:w="431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4041"/>
      </w:tblGrid>
      <w:tr w:rsidR="00BE07CE" w:rsidTr="00BE07CE">
        <w:trPr>
          <w:trHeight w:val="576"/>
          <w:jc w:val="center"/>
        </w:trPr>
        <w:tc>
          <w:tcPr>
            <w:tcW w:w="21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  目</w:t>
            </w:r>
          </w:p>
        </w:tc>
        <w:tc>
          <w:tcPr>
            <w:tcW w:w="2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标准</w:t>
            </w:r>
          </w:p>
        </w:tc>
      </w:tr>
      <w:tr w:rsidR="00BE07CE" w:rsidTr="00BE07CE">
        <w:trPr>
          <w:trHeight w:val="1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7CE" w:rsidRDefault="00BE07CE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30岁（含）以下</w:t>
            </w:r>
          </w:p>
        </w:tc>
      </w:tr>
      <w:tr w:rsidR="00BE07CE" w:rsidTr="00BE07CE">
        <w:trPr>
          <w:trHeight w:val="576"/>
          <w:jc w:val="center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10米×4往返跑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≤13″1</w:t>
            </w:r>
          </w:p>
        </w:tc>
      </w:tr>
      <w:tr w:rsidR="00BE07CE" w:rsidTr="00BE07CE">
        <w:trPr>
          <w:trHeight w:val="561"/>
          <w:jc w:val="center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1000米跑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≤4′25″</w:t>
            </w:r>
          </w:p>
        </w:tc>
      </w:tr>
      <w:tr w:rsidR="00BE07CE" w:rsidTr="00BE07CE">
        <w:trPr>
          <w:trHeight w:val="576"/>
          <w:jc w:val="center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纵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跳摸高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≥265厘米</w:t>
            </w:r>
          </w:p>
        </w:tc>
      </w:tr>
    </w:tbl>
    <w:p w:rsidR="00BE07CE" w:rsidRDefault="00BE07CE" w:rsidP="00BE07CE">
      <w:pPr>
        <w:spacing w:line="570" w:lineRule="exact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 xml:space="preserve">   （二）女子组：</w:t>
      </w:r>
    </w:p>
    <w:tbl>
      <w:tblPr>
        <w:tblW w:w="80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4361"/>
      </w:tblGrid>
      <w:tr w:rsidR="00BE07CE" w:rsidTr="00BE07CE">
        <w:trPr>
          <w:trHeight w:val="378"/>
          <w:jc w:val="center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</w:t>
            </w:r>
            <w:r>
              <w:rPr>
                <w:rFonts w:eastAsia="仿宋_GB2312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目</w:t>
            </w:r>
          </w:p>
        </w:tc>
        <w:tc>
          <w:tcPr>
            <w:tcW w:w="4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>
              <w:rPr>
                <w:rFonts w:eastAsia="仿宋_GB2312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准</w:t>
            </w:r>
          </w:p>
        </w:tc>
      </w:tr>
      <w:tr w:rsidR="00BE07CE" w:rsidTr="00BE07CE">
        <w:trPr>
          <w:trHeight w:val="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07CE" w:rsidRDefault="00BE07CE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30岁（含）以下</w:t>
            </w:r>
          </w:p>
        </w:tc>
      </w:tr>
      <w:tr w:rsidR="00BE07CE" w:rsidTr="00BE07CE">
        <w:trPr>
          <w:trHeight w:val="378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10米×4往返跑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≤14″1</w:t>
            </w:r>
          </w:p>
        </w:tc>
      </w:tr>
      <w:tr w:rsidR="00BE07CE" w:rsidTr="00BE07CE">
        <w:trPr>
          <w:trHeight w:val="378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800米跑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≤4′20″</w:t>
            </w:r>
          </w:p>
        </w:tc>
      </w:tr>
      <w:tr w:rsidR="00BE07CE" w:rsidTr="00BE07CE">
        <w:trPr>
          <w:trHeight w:val="378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纵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跳摸高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CE" w:rsidRDefault="00BE07CE">
            <w:pPr>
              <w:spacing w:line="57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≥230厘米</w:t>
            </w:r>
          </w:p>
        </w:tc>
      </w:tr>
    </w:tbl>
    <w:p w:rsidR="00BE07CE" w:rsidRDefault="00BE07CE" w:rsidP="00BE07CE">
      <w:pPr>
        <w:spacing w:line="57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二、实施规则</w:t>
      </w:r>
    </w:p>
    <w:p w:rsidR="00BE07CE" w:rsidRDefault="00BE07CE" w:rsidP="00BE07CE">
      <w:pPr>
        <w:spacing w:line="570" w:lineRule="exact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 xml:space="preserve"> （一）10米×4往返跑</w:t>
      </w:r>
    </w:p>
    <w:p w:rsidR="00BE07CE" w:rsidRDefault="00BE07CE" w:rsidP="00BE07CE">
      <w:pPr>
        <w:spacing w:line="57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BE07CE" w:rsidRDefault="00BE07CE" w:rsidP="00BE07CE">
      <w:pPr>
        <w:spacing w:line="57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测试方法：受测试者用站立式起跑，听到发令后从S1线外起跑，当跑到S2线前面，用一只手拿起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木块随即往回跑，跑到S1线前时交换木块，再跑回S2交换另一木块，最后持木块冲出S1线，记录跑完全程的时间。记录以秒为单位，取一位小数，第二位小数非“0”时则进1。</w:t>
      </w:r>
    </w:p>
    <w:p w:rsidR="00BE07CE" w:rsidRDefault="00BE07CE" w:rsidP="00BE07CE">
      <w:pPr>
        <w:spacing w:line="57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注意事项：当受测者取放木块时，脚不要越过S1和S2线。 </w:t>
      </w:r>
    </w:p>
    <w:p w:rsidR="00BE07CE" w:rsidRDefault="00BE07CE" w:rsidP="00BE07CE">
      <w:pPr>
        <w:spacing w:line="570" w:lineRule="exact"/>
        <w:jc w:val="left"/>
        <w:rPr>
          <w:rFonts w:ascii="仿宋_GB2312" w:eastAsia="仿宋_GB2312" w:hint="eastAsia"/>
          <w:sz w:val="32"/>
          <w:szCs w:val="32"/>
        </w:rPr>
      </w:pPr>
    </w:p>
    <w:tbl>
      <w:tblPr>
        <w:tblW w:w="76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5670"/>
        <w:gridCol w:w="993"/>
      </w:tblGrid>
      <w:tr w:rsidR="00BE07CE" w:rsidTr="00BE07CE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E07CE" w:rsidTr="00BE07CE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</w:tr>
      <w:tr w:rsidR="00BE07CE" w:rsidTr="00BE07CE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S1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S2</w:t>
            </w:r>
          </w:p>
        </w:tc>
      </w:tr>
      <w:tr w:rsidR="00BE07CE" w:rsidTr="00BE07CE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BE07CE" w:rsidTr="00BE07CE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←30厘米→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15"/>
                <w:szCs w:val="15"/>
              </w:rPr>
            </w:pPr>
            <w:r>
              <w:rPr>
                <w:rFonts w:ascii="仿宋_GB2312" w:eastAsia="仿宋_GB2312" w:hint="eastAsia"/>
                <w:sz w:val="15"/>
                <w:szCs w:val="15"/>
              </w:rPr>
              <w:t>←30厘米→</w:t>
            </w:r>
          </w:p>
        </w:tc>
      </w:tr>
      <w:tr w:rsidR="00BE07CE" w:rsidTr="00BE07CE">
        <w:trPr>
          <w:trHeight w:val="438"/>
          <w:jc w:val="center"/>
        </w:trPr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spacing w:line="57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188595</wp:posOffset>
                      </wp:positionV>
                      <wp:extent cx="1362075" cy="0"/>
                      <wp:effectExtent l="10160" t="55245" r="18415" b="5905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1B5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166.55pt;margin-top:14.85pt;width:10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187960</wp:posOffset>
                      </wp:positionV>
                      <wp:extent cx="1495425" cy="635"/>
                      <wp:effectExtent l="23495" t="54610" r="5080" b="5905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954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9421C" id="直接箭头连接符 1" o:spid="_x0000_s1026" type="#_x0000_t32" style="position:absolute;left:0;text-align:left;margin-left:-1.15pt;margin-top:14.8pt;width:117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" strokeweight="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10米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7CE" w:rsidRDefault="00BE07CE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BE07CE" w:rsidRDefault="00BE07CE" w:rsidP="00BE07CE">
      <w:pPr>
        <w:spacing w:line="57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图1</w:t>
      </w:r>
    </w:p>
    <w:p w:rsidR="00BE07CE" w:rsidRDefault="00BE07CE" w:rsidP="00BE07CE">
      <w:pPr>
        <w:spacing w:line="57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</w:p>
    <w:p w:rsidR="00BE07CE" w:rsidRDefault="00BE07CE" w:rsidP="00BE07CE">
      <w:pPr>
        <w:spacing w:line="57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（二）男子1000米跑、女子800米跑</w:t>
      </w:r>
    </w:p>
    <w:p w:rsidR="00BE07CE" w:rsidRDefault="00BE07CE" w:rsidP="00BE07CE">
      <w:pPr>
        <w:spacing w:line="57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场地器材：田径跑道，地面平坦，地质不限。秒表若干块，使用前应进行校正。</w:t>
      </w:r>
    </w:p>
    <w:p w:rsidR="00BE07CE" w:rsidRPr="00BE07CE" w:rsidRDefault="00BE07CE" w:rsidP="00BE07CE">
      <w:pPr>
        <w:spacing w:line="57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  <w:bookmarkStart w:id="0" w:name="_GoBack"/>
      <w:bookmarkEnd w:id="0"/>
    </w:p>
    <w:p w:rsidR="00BE07CE" w:rsidRDefault="00BE07CE" w:rsidP="00BE07CE">
      <w:pPr>
        <w:spacing w:line="570" w:lineRule="exact"/>
        <w:ind w:firstLineChars="200" w:firstLine="640"/>
        <w:jc w:val="left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（三）纵跳摸高</w:t>
      </w:r>
    </w:p>
    <w:p w:rsidR="00BE07CE" w:rsidRDefault="00BE07CE" w:rsidP="00BE07CE">
      <w:pPr>
        <w:spacing w:line="57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场地要求：通常在室内场地测试。如选择室外场地测试，需在天气状况许可的情况下进行，当天平均气温应在15～35摄氏度之间，无太阳直射、风力不超过3级。</w:t>
      </w:r>
    </w:p>
    <w:p w:rsidR="00BE07CE" w:rsidRDefault="00BE07CE" w:rsidP="00BE07CE">
      <w:pPr>
        <w:spacing w:line="57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BE07CE" w:rsidRDefault="00BE07CE" w:rsidP="00BE07CE">
      <w:pPr>
        <w:spacing w:line="57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注意事项：（1）起跳时，受测者双腿不能移动或</w:t>
      </w:r>
      <w:proofErr w:type="gramStart"/>
      <w:r>
        <w:rPr>
          <w:rFonts w:ascii="仿宋_GB2312" w:eastAsia="仿宋_GB2312" w:hint="eastAsia"/>
          <w:sz w:val="32"/>
          <w:szCs w:val="32"/>
        </w:rPr>
        <w:t>有垫步动作</w:t>
      </w:r>
      <w:proofErr w:type="gramEnd"/>
      <w:r>
        <w:rPr>
          <w:rFonts w:ascii="仿宋_GB2312" w:eastAsia="仿宋_GB2312" w:hint="eastAsia"/>
          <w:sz w:val="32"/>
          <w:szCs w:val="32"/>
        </w:rPr>
        <w:t>；（2）受测者指甲不得超过指尖0.3厘米；（3）受测者徒手触摸，不得带手套等其他物品；（4）受测者统一采用赤脚（可穿袜子）起跳，起跳处铺垫不超过2厘米的硬质无弹性垫子</w:t>
      </w:r>
    </w:p>
    <w:p w:rsidR="00133BED" w:rsidRPr="00BE07CE" w:rsidRDefault="00BE07CE"/>
    <w:sectPr w:rsidR="00133BED" w:rsidRPr="00BE0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BC"/>
    <w:rsid w:val="00177624"/>
    <w:rsid w:val="004D735C"/>
    <w:rsid w:val="00500B65"/>
    <w:rsid w:val="00673B30"/>
    <w:rsid w:val="008641D2"/>
    <w:rsid w:val="00865FBC"/>
    <w:rsid w:val="008860A2"/>
    <w:rsid w:val="009703FD"/>
    <w:rsid w:val="00BE07CE"/>
    <w:rsid w:val="00D02C15"/>
    <w:rsid w:val="00E954E4"/>
    <w:rsid w:val="00F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3446D-55FC-40BD-A587-28CA3656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2018-09-12T05:26:00Z</dcterms:created>
  <dcterms:modified xsi:type="dcterms:W3CDTF">2018-09-12T05:27:00Z</dcterms:modified>
</cp:coreProperties>
</file>